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0DA2807E" w14:textId="66F66F62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proofErr w:type="spellStart"/>
      <w:r w:rsidR="00013278" w:rsidRPr="000E4981">
        <w:rPr>
          <w:sz w:val="22"/>
          <w:szCs w:val="22"/>
          <w:lang w:val="fr-FR"/>
        </w:rPr>
        <w:t>Supply</w:t>
      </w:r>
      <w:proofErr w:type="spellEnd"/>
      <w:r w:rsidR="00013278" w:rsidRPr="000E4981">
        <w:rPr>
          <w:sz w:val="22"/>
          <w:szCs w:val="22"/>
          <w:lang w:val="fr-FR"/>
        </w:rPr>
        <w:t xml:space="preserve"> of </w:t>
      </w:r>
      <w:proofErr w:type="spellStart"/>
      <w:r w:rsidR="00013278" w:rsidRPr="000E4981">
        <w:rPr>
          <w:sz w:val="22"/>
          <w:szCs w:val="22"/>
          <w:lang w:val="fr-FR"/>
        </w:rPr>
        <w:t>Medical</w:t>
      </w:r>
      <w:proofErr w:type="spellEnd"/>
      <w:r w:rsidR="00013278" w:rsidRPr="000E4981">
        <w:rPr>
          <w:sz w:val="22"/>
          <w:szCs w:val="22"/>
          <w:lang w:val="fr-FR"/>
        </w:rPr>
        <w:t xml:space="preserve"> Equipment for EULEX </w:t>
      </w:r>
      <w:proofErr w:type="spellStart"/>
      <w:r w:rsidR="00013278" w:rsidRPr="000E4981">
        <w:rPr>
          <w:sz w:val="22"/>
          <w:szCs w:val="22"/>
          <w:lang w:val="fr-FR"/>
        </w:rPr>
        <w:t>facilities</w:t>
      </w:r>
      <w:proofErr w:type="spellEnd"/>
      <w:r w:rsidRPr="004E0A63">
        <w:rPr>
          <w:sz w:val="22"/>
          <w:szCs w:val="22"/>
          <w:u w:val="single"/>
        </w:rPr>
        <w:br/>
      </w:r>
      <w:r w:rsidRPr="00BB42E5">
        <w:rPr>
          <w:b/>
          <w:sz w:val="22"/>
          <w:szCs w:val="22"/>
          <w:u w:val="single"/>
        </w:rPr>
        <w:t>II.1.1) Contract Notice Reference Number:</w:t>
      </w:r>
      <w:r w:rsidRPr="004E0A63">
        <w:rPr>
          <w:sz w:val="22"/>
          <w:szCs w:val="22"/>
        </w:rPr>
        <w:t xml:space="preserve"> </w:t>
      </w:r>
      <w:r w:rsidR="00013278" w:rsidRPr="00013278">
        <w:rPr>
          <w:sz w:val="22"/>
          <w:szCs w:val="22"/>
          <w:lang w:val="fr-FR"/>
        </w:rPr>
        <w:t>PROC/996/20</w:t>
      </w:r>
    </w:p>
    <w:p w14:paraId="2E282087" w14:textId="77777777" w:rsidR="00803D74" w:rsidRDefault="00803D74" w:rsidP="00803D74">
      <w:pPr>
        <w:spacing w:beforeAutospacing="1" w:afterAutospacing="1"/>
        <w:rPr>
          <w:b/>
          <w:sz w:val="22"/>
          <w:szCs w:val="22"/>
        </w:rPr>
      </w:pPr>
    </w:p>
    <w:p w14:paraId="5474A675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1768A205" w14:textId="552B2D8A" w:rsidR="00013278" w:rsidRDefault="00803D74" w:rsidP="00013278">
      <w:pPr>
        <w:outlineLvl w:val="0"/>
        <w:rPr>
          <w:b/>
          <w:sz w:val="22"/>
          <w:szCs w:val="22"/>
          <w:u w:val="single"/>
          <w:lang w:val="en-GB"/>
        </w:rPr>
      </w:pPr>
      <w:proofErr w:type="spellStart"/>
      <w:proofErr w:type="gramStart"/>
      <w:r w:rsidRPr="00803D74">
        <w:rPr>
          <w:rStyle w:val="Strong"/>
          <w:b w:val="0"/>
          <w:sz w:val="22"/>
          <w:szCs w:val="22"/>
          <w:lang w:val="en-GB"/>
        </w:rPr>
        <w:t>eNotice</w:t>
      </w:r>
      <w:proofErr w:type="spellEnd"/>
      <w:proofErr w:type="gramEnd"/>
      <w:r w:rsidRPr="00803D74">
        <w:rPr>
          <w:rStyle w:val="Strong"/>
          <w:b w:val="0"/>
          <w:sz w:val="22"/>
          <w:szCs w:val="22"/>
          <w:lang w:val="en-GB"/>
        </w:rPr>
        <w:t xml:space="preserve"> number in the OJ S</w:t>
      </w:r>
      <w:r w:rsidRPr="00E668B2">
        <w:rPr>
          <w:rStyle w:val="Strong"/>
          <w:b w:val="0"/>
          <w:sz w:val="22"/>
          <w:szCs w:val="22"/>
          <w:lang w:val="en-GB"/>
        </w:rPr>
        <w:t xml:space="preserve">:  </w:t>
      </w:r>
      <w:r w:rsidR="00E668B2" w:rsidRPr="00E668B2">
        <w:rPr>
          <w:rStyle w:val="Strong"/>
          <w:b w:val="0"/>
          <w:sz w:val="22"/>
          <w:szCs w:val="22"/>
          <w:lang w:val="en-GB"/>
        </w:rPr>
        <w:t>2020/S 252-634461</w:t>
      </w:r>
      <w:r w:rsidR="009C71B1">
        <w:rPr>
          <w:b/>
          <w:sz w:val="22"/>
          <w:szCs w:val="22"/>
          <w:lang w:val="en-GB"/>
        </w:rPr>
        <w:br/>
      </w:r>
    </w:p>
    <w:p w14:paraId="1D27950C" w14:textId="241C6A37" w:rsidR="000C1D20" w:rsidRPr="00BB42E5" w:rsidRDefault="000C1D20" w:rsidP="00013278">
      <w:pPr>
        <w:outlineLvl w:val="0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1CD3179A" w:rsidR="000C1D20" w:rsidRPr="00013278" w:rsidRDefault="000C1D20" w:rsidP="00803D74">
      <w:pPr>
        <w:spacing w:beforeAutospacing="1" w:afterAutospacing="1"/>
        <w:rPr>
          <w:sz w:val="22"/>
          <w:szCs w:val="22"/>
          <w:lang w:val="fr-FR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013278" w:rsidRPr="00013278">
        <w:rPr>
          <w:sz w:val="22"/>
          <w:szCs w:val="22"/>
          <w:lang w:val="fr-FR"/>
        </w:rPr>
        <w:t>PROC/996/20</w:t>
      </w:r>
      <w:r w:rsidRPr="000C1D20">
        <w:rPr>
          <w:sz w:val="22"/>
          <w:szCs w:val="22"/>
          <w:lang w:val="en-GB"/>
        </w:rPr>
        <w:br/>
      </w:r>
      <w:r w:rsidR="00013278" w:rsidRPr="00013278">
        <w:rPr>
          <w:b/>
          <w:sz w:val="22"/>
          <w:lang w:val="en-GB"/>
        </w:rPr>
        <w:t>Lot 1</w:t>
      </w:r>
      <w:r w:rsidRPr="00013278">
        <w:rPr>
          <w:b/>
          <w:sz w:val="22"/>
          <w:lang w:val="en-GB"/>
        </w:rPr>
        <w:t xml:space="preserve">: </w:t>
      </w:r>
      <w:r w:rsidR="00013278" w:rsidRPr="000E4981">
        <w:rPr>
          <w:b/>
          <w:sz w:val="22"/>
          <w:lang w:val="en-GB"/>
        </w:rPr>
        <w:t>Miscellaneous medical</w:t>
      </w:r>
      <w:r w:rsidR="00013278">
        <w:rPr>
          <w:b/>
          <w:sz w:val="22"/>
          <w:lang w:val="en-GB"/>
        </w:rPr>
        <w:t xml:space="preserve"> equipment</w:t>
      </w:r>
    </w:p>
    <w:p w14:paraId="176F19BD" w14:textId="1C3B3164" w:rsidR="00013278" w:rsidRPr="000C1D20" w:rsidRDefault="00013278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b/>
          <w:sz w:val="22"/>
          <w:lang w:val="en-GB"/>
        </w:rPr>
        <w:t>Lot 2: Laboratory equipment</w:t>
      </w:r>
    </w:p>
    <w:p w14:paraId="53F0324E" w14:textId="77777777" w:rsidR="00013278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  <w:r>
        <w:rPr>
          <w:sz w:val="22"/>
          <w:szCs w:val="22"/>
          <w:lang w:val="en-GB"/>
        </w:rPr>
        <w:br/>
      </w:r>
    </w:p>
    <w:p w14:paraId="3F2F68E6" w14:textId="40C6C316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457434C1" w:rsidR="00803D74" w:rsidRPr="00B94ADA" w:rsidRDefault="00013278" w:rsidP="00803D74">
      <w:pPr>
        <w:spacing w:beforeAutospacing="1" w:afterAutospacing="1"/>
        <w:rPr>
          <w:sz w:val="22"/>
          <w:szCs w:val="22"/>
          <w:lang w:val="en-GB"/>
        </w:rPr>
      </w:pPr>
      <w:r w:rsidRPr="00B94ADA">
        <w:rPr>
          <w:sz w:val="22"/>
          <w:szCs w:val="22"/>
          <w:lang w:val="en-GB"/>
        </w:rPr>
        <w:t xml:space="preserve">Lot 1: </w:t>
      </w:r>
      <w:r w:rsidR="00B94ADA" w:rsidRPr="00B94ADA">
        <w:rPr>
          <w:sz w:val="22"/>
          <w:szCs w:val="22"/>
          <w:lang w:val="en-GB"/>
        </w:rPr>
        <w:t>15/03/2021</w:t>
      </w:r>
      <w:r w:rsidR="009C71B1" w:rsidRPr="00B94ADA">
        <w:rPr>
          <w:sz w:val="22"/>
          <w:szCs w:val="22"/>
          <w:lang w:val="en-GB"/>
        </w:rPr>
        <w:br/>
      </w:r>
      <w:r w:rsidRPr="00B94ADA">
        <w:rPr>
          <w:sz w:val="22"/>
          <w:szCs w:val="22"/>
          <w:lang w:val="en-GB"/>
        </w:rPr>
        <w:t xml:space="preserve">Lot 2: </w:t>
      </w:r>
      <w:r w:rsidR="00B94ADA" w:rsidRPr="00B94ADA">
        <w:rPr>
          <w:sz w:val="22"/>
          <w:szCs w:val="22"/>
          <w:lang w:val="en-GB"/>
        </w:rPr>
        <w:t>15/03/2021</w:t>
      </w:r>
    </w:p>
    <w:p w14:paraId="353C0A6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94ADA">
        <w:rPr>
          <w:b/>
          <w:sz w:val="22"/>
          <w:szCs w:val="22"/>
          <w:u w:val="single"/>
          <w:lang w:val="en-GB"/>
        </w:rPr>
        <w:t>V.2.2) Information about tenders</w:t>
      </w:r>
      <w:bookmarkStart w:id="0" w:name="_GoBack"/>
      <w:bookmarkEnd w:id="0"/>
      <w:r w:rsidRPr="00BB42E5">
        <w:rPr>
          <w:b/>
          <w:sz w:val="22"/>
          <w:szCs w:val="22"/>
          <w:u w:val="single"/>
          <w:lang w:val="en-GB"/>
        </w:rPr>
        <w:t xml:space="preserve"> </w:t>
      </w:r>
    </w:p>
    <w:p w14:paraId="2436FA49" w14:textId="77777777" w:rsidR="00013278" w:rsidRPr="00013278" w:rsidRDefault="00013278" w:rsidP="00803D7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013278">
        <w:rPr>
          <w:sz w:val="22"/>
          <w:szCs w:val="22"/>
          <w:u w:val="single"/>
          <w:lang w:val="en-GB"/>
        </w:rPr>
        <w:t>Lot 1:</w:t>
      </w:r>
    </w:p>
    <w:p w14:paraId="5B67BF0C" w14:textId="6C2C8D72" w:rsid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013278">
        <w:rPr>
          <w:sz w:val="22"/>
          <w:szCs w:val="22"/>
          <w:lang w:val="en-GB"/>
        </w:rPr>
        <w:t>5 (five</w:t>
      </w:r>
      <w:proofErr w:type="gramStart"/>
      <w:r w:rsidR="00013278">
        <w:rPr>
          <w:sz w:val="22"/>
          <w:szCs w:val="22"/>
          <w:lang w:val="en-GB"/>
        </w:rPr>
        <w:t>)</w:t>
      </w:r>
      <w:proofErr w:type="gramEnd"/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 w:rsidR="00013278">
        <w:rPr>
          <w:sz w:val="22"/>
          <w:szCs w:val="22"/>
          <w:lang w:val="en-GB"/>
        </w:rPr>
        <w:t>no</w:t>
      </w:r>
    </w:p>
    <w:p w14:paraId="23D853D1" w14:textId="356ED79D" w:rsidR="00013278" w:rsidRPr="00013278" w:rsidRDefault="00013278" w:rsidP="00013278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013278">
        <w:rPr>
          <w:sz w:val="22"/>
          <w:szCs w:val="22"/>
          <w:u w:val="single"/>
          <w:lang w:val="en-GB"/>
        </w:rPr>
        <w:t>Lot 2:</w:t>
      </w:r>
    </w:p>
    <w:p w14:paraId="3D143984" w14:textId="750FA42D" w:rsidR="00013278" w:rsidRPr="00803D74" w:rsidRDefault="00013278" w:rsidP="00013278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>
        <w:rPr>
          <w:sz w:val="22"/>
          <w:szCs w:val="22"/>
          <w:lang w:val="en-GB"/>
        </w:rPr>
        <w:t>1 (one</w:t>
      </w:r>
      <w:proofErr w:type="gramStart"/>
      <w:r>
        <w:rPr>
          <w:sz w:val="22"/>
          <w:szCs w:val="22"/>
          <w:lang w:val="en-GB"/>
        </w:rPr>
        <w:t>)</w:t>
      </w:r>
      <w:proofErr w:type="gramEnd"/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>
        <w:rPr>
          <w:sz w:val="22"/>
          <w:szCs w:val="22"/>
          <w:lang w:val="en-GB"/>
        </w:rPr>
        <w:t>no</w:t>
      </w:r>
    </w:p>
    <w:p w14:paraId="361920F4" w14:textId="77777777" w:rsidR="00803D74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6EF94D6B" w14:textId="77777777" w:rsidR="00013278" w:rsidRPr="00013278" w:rsidRDefault="00013278" w:rsidP="00803D7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013278">
        <w:rPr>
          <w:sz w:val="22"/>
          <w:szCs w:val="22"/>
          <w:u w:val="single"/>
          <w:lang w:val="en-GB"/>
        </w:rPr>
        <w:t>Lot 1:</w:t>
      </w:r>
    </w:p>
    <w:p w14:paraId="62219758" w14:textId="268C7A0C" w:rsidR="00013278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proofErr w:type="spellStart"/>
      <w:r w:rsidR="00013278">
        <w:rPr>
          <w:sz w:val="22"/>
          <w:szCs w:val="22"/>
          <w:lang w:val="en-GB"/>
        </w:rPr>
        <w:t>Medica</w:t>
      </w:r>
      <w:proofErr w:type="spellEnd"/>
      <w:r w:rsidRPr="00803D74">
        <w:rPr>
          <w:sz w:val="22"/>
          <w:szCs w:val="22"/>
          <w:lang w:val="en-GB"/>
        </w:rPr>
        <w:br/>
        <w:t>National registration number:</w:t>
      </w:r>
      <w:r w:rsidR="00013278" w:rsidRPr="00013278">
        <w:t xml:space="preserve"> </w:t>
      </w:r>
      <w:r w:rsidR="00013278">
        <w:t>70234463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013278">
        <w:t xml:space="preserve">Str. </w:t>
      </w:r>
      <w:proofErr w:type="spellStart"/>
      <w:r w:rsidR="00013278">
        <w:t>Rexhep</w:t>
      </w:r>
      <w:proofErr w:type="spellEnd"/>
      <w:r w:rsidR="00013278">
        <w:t xml:space="preserve"> Luci No. 12/2, 10000 Pristina, Kosovo</w:t>
      </w:r>
      <w:r w:rsidRPr="00803D74">
        <w:rPr>
          <w:sz w:val="22"/>
          <w:szCs w:val="22"/>
          <w:lang w:val="en-GB"/>
        </w:rPr>
        <w:br/>
        <w:t xml:space="preserve">Town: </w:t>
      </w:r>
      <w:r w:rsidR="00013278">
        <w:rPr>
          <w:sz w:val="22"/>
          <w:szCs w:val="22"/>
          <w:lang w:val="en-GB"/>
        </w:rPr>
        <w:t>Pristina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013278">
        <w:rPr>
          <w:sz w:val="22"/>
          <w:szCs w:val="22"/>
          <w:lang w:val="en-GB"/>
        </w:rPr>
        <w:t>10000</w:t>
      </w:r>
    </w:p>
    <w:p w14:paraId="245E89D5" w14:textId="77777777" w:rsidR="00013278" w:rsidRPr="00013278" w:rsidRDefault="00013278" w:rsidP="00803D7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013278">
        <w:rPr>
          <w:sz w:val="22"/>
          <w:szCs w:val="22"/>
          <w:u w:val="single"/>
          <w:lang w:val="en-GB"/>
        </w:rPr>
        <w:t>Lot 2:</w:t>
      </w:r>
    </w:p>
    <w:p w14:paraId="02629207" w14:textId="1EBE264E" w:rsidR="000C1D20" w:rsidRPr="00BB42E5" w:rsidRDefault="0001327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Medica</w:t>
      </w:r>
      <w:proofErr w:type="spellEnd"/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</w:t>
      </w:r>
      <w:r>
        <w:t>70359525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>
        <w:t xml:space="preserve">Str. </w:t>
      </w:r>
      <w:proofErr w:type="spellStart"/>
      <w:r>
        <w:t>Mujo</w:t>
      </w:r>
      <w:proofErr w:type="spellEnd"/>
      <w:r>
        <w:t xml:space="preserve"> </w:t>
      </w:r>
      <w:proofErr w:type="spellStart"/>
      <w:r>
        <w:t>Ulqinaku</w:t>
      </w:r>
      <w:proofErr w:type="spellEnd"/>
      <w:r>
        <w:t xml:space="preserve"> No. 15, 10000 Pristina, Kosovo</w:t>
      </w:r>
      <w:r w:rsidRPr="00803D74">
        <w:rPr>
          <w:sz w:val="22"/>
          <w:szCs w:val="22"/>
          <w:lang w:val="en-GB"/>
        </w:rPr>
        <w:br/>
      </w:r>
      <w:r w:rsidRPr="00803D74">
        <w:rPr>
          <w:sz w:val="22"/>
          <w:szCs w:val="22"/>
          <w:lang w:val="en-GB"/>
        </w:rPr>
        <w:lastRenderedPageBreak/>
        <w:t xml:space="preserve">Town: </w:t>
      </w:r>
      <w:r>
        <w:rPr>
          <w:sz w:val="22"/>
          <w:szCs w:val="22"/>
          <w:lang w:val="en-GB"/>
        </w:rPr>
        <w:t>Pristina</w:t>
      </w:r>
      <w:r w:rsidRPr="00803D74">
        <w:rPr>
          <w:sz w:val="22"/>
          <w:szCs w:val="22"/>
          <w:lang w:val="en-GB"/>
        </w:rPr>
        <w:br/>
        <w:t xml:space="preserve">Postal code: </w:t>
      </w:r>
      <w:r>
        <w:rPr>
          <w:sz w:val="22"/>
          <w:szCs w:val="22"/>
          <w:lang w:val="en-GB"/>
        </w:rPr>
        <w:t>10000</w:t>
      </w:r>
      <w:r w:rsidR="00803D74" w:rsidRPr="00803D74">
        <w:rPr>
          <w:sz w:val="22"/>
          <w:szCs w:val="22"/>
          <w:lang w:val="en-GB"/>
        </w:rPr>
        <w:br/>
      </w:r>
      <w:r w:rsidR="009C71B1"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68F6F318" w14:textId="77777777" w:rsidR="00013278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>Total value of the contract/lot</w:t>
      </w:r>
      <w:r w:rsidR="00013278">
        <w:rPr>
          <w:sz w:val="22"/>
          <w:szCs w:val="22"/>
          <w:lang w:val="en-GB"/>
        </w:rPr>
        <w:t xml:space="preserve"> 1: </w:t>
      </w:r>
      <w:r w:rsidR="00013278" w:rsidRPr="00013278">
        <w:rPr>
          <w:sz w:val="22"/>
          <w:szCs w:val="22"/>
          <w:lang w:val="en-GB"/>
        </w:rPr>
        <w:t>84,910.00</w:t>
      </w:r>
      <w:r w:rsidR="00BB42E5" w:rsidRPr="00013278">
        <w:rPr>
          <w:sz w:val="22"/>
          <w:szCs w:val="22"/>
          <w:lang w:val="en-GB"/>
        </w:rPr>
        <w:t xml:space="preserve"> </w:t>
      </w:r>
      <w:r w:rsidR="00013278" w:rsidRPr="00013278">
        <w:rPr>
          <w:sz w:val="22"/>
          <w:szCs w:val="22"/>
          <w:lang w:val="en-GB"/>
        </w:rPr>
        <w:t>Euro</w:t>
      </w:r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013278" w:rsidRPr="000C1D20">
        <w:rPr>
          <w:sz w:val="22"/>
          <w:szCs w:val="22"/>
          <w:lang w:val="en-GB"/>
        </w:rPr>
        <w:t>Total value of the contract/lot</w:t>
      </w:r>
      <w:r w:rsidR="00013278">
        <w:rPr>
          <w:sz w:val="22"/>
          <w:szCs w:val="22"/>
          <w:lang w:val="en-GB"/>
        </w:rPr>
        <w:t xml:space="preserve"> 2: </w:t>
      </w:r>
      <w:r w:rsidR="00013278" w:rsidRPr="002F096B">
        <w:rPr>
          <w:sz w:val="22"/>
          <w:szCs w:val="22"/>
        </w:rPr>
        <w:t>14,500.00</w:t>
      </w:r>
      <w:r w:rsidR="00013278">
        <w:rPr>
          <w:sz w:val="22"/>
          <w:szCs w:val="22"/>
        </w:rPr>
        <w:t xml:space="preserve"> </w:t>
      </w:r>
      <w:r w:rsidR="00013278" w:rsidRPr="00013278">
        <w:rPr>
          <w:sz w:val="22"/>
          <w:szCs w:val="22"/>
          <w:lang w:val="en-GB"/>
        </w:rPr>
        <w:t>Euro</w:t>
      </w:r>
    </w:p>
    <w:p w14:paraId="1A88C60D" w14:textId="64D8C266" w:rsidR="00803D74" w:rsidRDefault="009C71B1" w:rsidP="00803D74">
      <w:pPr>
        <w:spacing w:beforeAutospacing="1" w:afterAutospacing="1"/>
        <w:rPr>
          <w:sz w:val="22"/>
          <w:szCs w:val="22"/>
        </w:rPr>
      </w:pPr>
      <w:r w:rsidRPr="009C71B1">
        <w:rPr>
          <w:b/>
          <w:sz w:val="22"/>
          <w:szCs w:val="22"/>
        </w:rPr>
        <w:br/>
      </w:r>
      <w:r w:rsidRPr="00BB42E5">
        <w:rPr>
          <w:b/>
          <w:sz w:val="22"/>
          <w:szCs w:val="22"/>
          <w:u w:val="single"/>
        </w:rPr>
        <w:t>V.2.5) Information about subcontracting</w:t>
      </w:r>
    </w:p>
    <w:p w14:paraId="0C229A59" w14:textId="490D71D7"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be subcontracted: </w:t>
      </w:r>
      <w:r w:rsidR="00013278">
        <w:rPr>
          <w:sz w:val="22"/>
          <w:szCs w:val="22"/>
        </w:rPr>
        <w:t>no</w:t>
      </w:r>
    </w:p>
    <w:p w14:paraId="7E3ADE64" w14:textId="77777777" w:rsidR="00953E48" w:rsidRPr="00386DF6" w:rsidRDefault="00953E48" w:rsidP="00953E48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86DF6">
        <w:rPr>
          <w:b/>
          <w:sz w:val="22"/>
          <w:szCs w:val="22"/>
          <w:u w:val="single"/>
          <w:lang w:val="en-GB"/>
        </w:rPr>
        <w:t>VI.3) Additional information</w:t>
      </w:r>
    </w:p>
    <w:p w14:paraId="4BA238F6" w14:textId="06F8F22B" w:rsidR="00953E48" w:rsidRPr="00953E48" w:rsidRDefault="00013278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p w14:paraId="4F8250D4" w14:textId="77777777" w:rsidR="009C71B1" w:rsidRPr="00803D74" w:rsidRDefault="009C71B1" w:rsidP="00803D74">
      <w:pPr>
        <w:spacing w:beforeAutospacing="1" w:afterAutospacing="1"/>
        <w:rPr>
          <w:b/>
          <w:sz w:val="22"/>
          <w:szCs w:val="22"/>
          <w:lang w:val="en-GB"/>
        </w:rPr>
      </w:pPr>
    </w:p>
    <w:p w14:paraId="5563BA3E" w14:textId="77777777" w:rsidR="001468B0" w:rsidRPr="00D225CC" w:rsidRDefault="001468B0" w:rsidP="00DC172C">
      <w:pPr>
        <w:pStyle w:val="Blockquote"/>
        <w:ind w:left="851"/>
        <w:rPr>
          <w:i/>
          <w:sz w:val="22"/>
          <w:szCs w:val="22"/>
          <w:lang w:val="en-GB"/>
        </w:rPr>
      </w:pPr>
    </w:p>
    <w:sectPr w:rsidR="001468B0" w:rsidRPr="00D225CC" w:rsidSect="00C63FAD">
      <w:footerReference w:type="default" r:id="rId8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94937" w14:textId="63CAAA5F" w:rsidR="00DC172C" w:rsidRDefault="00975606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August</w:t>
    </w:r>
    <w:r w:rsidR="004A5018">
      <w:rPr>
        <w:b/>
        <w:sz w:val="18"/>
        <w:szCs w:val="18"/>
        <w:lang w:val="en-GB"/>
      </w:rPr>
      <w:t xml:space="preserve"> 2020</w:t>
    </w:r>
  </w:p>
  <w:p w14:paraId="770AA210" w14:textId="1DCDF67F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B94ADA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B94ADA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4689"/>
    <w:rsid w:val="00005481"/>
    <w:rsid w:val="00013278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6BAD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32CCB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4F5A"/>
    <w:rsid w:val="006A2C5E"/>
    <w:rsid w:val="006B66AB"/>
    <w:rsid w:val="00711D24"/>
    <w:rsid w:val="00726B8E"/>
    <w:rsid w:val="00727476"/>
    <w:rsid w:val="00730E6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25DA7"/>
    <w:rsid w:val="00953E48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94ADA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D30DC8"/>
    <w:rsid w:val="00D32267"/>
    <w:rsid w:val="00D44DFE"/>
    <w:rsid w:val="00D73B85"/>
    <w:rsid w:val="00DC172C"/>
    <w:rsid w:val="00DD10B2"/>
    <w:rsid w:val="00DD3F93"/>
    <w:rsid w:val="00DD56F3"/>
    <w:rsid w:val="00DE0B90"/>
    <w:rsid w:val="00DE5C70"/>
    <w:rsid w:val="00E6285C"/>
    <w:rsid w:val="00E668B2"/>
    <w:rsid w:val="00E75DF1"/>
    <w:rsid w:val="00E83E08"/>
    <w:rsid w:val="00E92730"/>
    <w:rsid w:val="00EB6BE7"/>
    <w:rsid w:val="00EC4EF1"/>
    <w:rsid w:val="00EE5B7F"/>
    <w:rsid w:val="00F32B7B"/>
    <w:rsid w:val="00F37046"/>
    <w:rsid w:val="00F37258"/>
    <w:rsid w:val="00F452E9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953E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3E4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953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26E7-6541-494D-B1B9-95CDF216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Adelina Morina-Sylaj</cp:lastModifiedBy>
  <cp:revision>5</cp:revision>
  <cp:lastPrinted>2000-12-14T11:55:00Z</cp:lastPrinted>
  <dcterms:created xsi:type="dcterms:W3CDTF">2021-02-23T11:46:00Z</dcterms:created>
  <dcterms:modified xsi:type="dcterms:W3CDTF">2021-03-15T13:23:00Z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</Properties>
</file>