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4D68" w14:textId="77777777" w:rsidR="00BD2B28" w:rsidRPr="00BD2B28" w:rsidRDefault="00BD2B28">
      <w:pPr>
        <w:rPr>
          <w:rFonts w:ascii="Times New Roman" w:hAnsi="Times New Roman" w:cs="Times New Roman"/>
        </w:rPr>
      </w:pPr>
      <w:r w:rsidRPr="00BD2B28">
        <w:rPr>
          <w:rFonts w:ascii="Times New Roman" w:hAnsi="Times New Roman" w:cs="Times New Roman"/>
        </w:rPr>
        <w:t xml:space="preserve">Please provide: </w:t>
      </w:r>
    </w:p>
    <w:p w14:paraId="50626463" w14:textId="137AEE44" w:rsidR="00581F50" w:rsidRPr="00BD2B28" w:rsidRDefault="00BD2B28">
      <w:pPr>
        <w:rPr>
          <w:rFonts w:ascii="Times New Roman" w:hAnsi="Times New Roman" w:cs="Times New Roman"/>
          <w:b/>
          <w:bCs/>
        </w:rPr>
      </w:pPr>
      <w:r w:rsidRPr="00BD2B28">
        <w:rPr>
          <w:rFonts w:ascii="Times New Roman" w:hAnsi="Times New Roman" w:cs="Times New Roman"/>
          <w:b/>
          <w:bCs/>
        </w:rPr>
        <w:t>Documentary proof</w:t>
      </w:r>
      <w:r w:rsidRPr="00BD2B28">
        <w:rPr>
          <w:rFonts w:ascii="Times New Roman" w:hAnsi="Times New Roman" w:cs="Times New Roman"/>
        </w:rPr>
        <w:t xml:space="preserve"> or statements required under the law of the country in which the economic operator (or each of the economic operators for consortia), the sub-contractors and the capacity providing entities are effectively established, to show that they </w:t>
      </w:r>
      <w:r w:rsidRPr="00BD2B28">
        <w:rPr>
          <w:rFonts w:ascii="Times New Roman" w:hAnsi="Times New Roman" w:cs="Times New Roman"/>
          <w:b/>
          <w:bCs/>
        </w:rPr>
        <w:t>are  not in any of the</w:t>
      </w:r>
      <w:r w:rsidRPr="00BD2B28">
        <w:rPr>
          <w:rFonts w:ascii="Times New Roman" w:hAnsi="Times New Roman" w:cs="Times New Roman"/>
        </w:rPr>
        <w:t xml:space="preserve"> </w:t>
      </w:r>
      <w:r w:rsidRPr="00BD2B28">
        <w:rPr>
          <w:rFonts w:ascii="Times New Roman" w:hAnsi="Times New Roman" w:cs="Times New Roman"/>
          <w:b/>
          <w:bCs/>
        </w:rPr>
        <w:t>exclusion situations listed in Section 2.4.1.2</w:t>
      </w:r>
      <w:r>
        <w:rPr>
          <w:rFonts w:ascii="Times New Roman" w:hAnsi="Times New Roman" w:cs="Times New Roman"/>
          <w:b/>
          <w:bCs/>
        </w:rPr>
        <w:t xml:space="preserve"> </w:t>
      </w:r>
      <w:r w:rsidRPr="00BD2B28">
        <w:rPr>
          <w:rFonts w:ascii="Times New Roman" w:hAnsi="Times New Roman" w:cs="Times New Roman"/>
          <w:b/>
          <w:bCs/>
        </w:rPr>
        <w:t>of the practical guide.</w:t>
      </w:r>
    </w:p>
    <w:sectPr w:rsidR="00581F50" w:rsidRPr="00BD2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28"/>
    <w:rsid w:val="00016687"/>
    <w:rsid w:val="00102D41"/>
    <w:rsid w:val="00112AEC"/>
    <w:rsid w:val="001D112A"/>
    <w:rsid w:val="001D4F54"/>
    <w:rsid w:val="001F0F14"/>
    <w:rsid w:val="003A7B99"/>
    <w:rsid w:val="0043149B"/>
    <w:rsid w:val="00467E31"/>
    <w:rsid w:val="004A6597"/>
    <w:rsid w:val="004D32AB"/>
    <w:rsid w:val="0054365A"/>
    <w:rsid w:val="00581F50"/>
    <w:rsid w:val="00611EC8"/>
    <w:rsid w:val="00641BF5"/>
    <w:rsid w:val="009315F6"/>
    <w:rsid w:val="009B6FF5"/>
    <w:rsid w:val="009C4791"/>
    <w:rsid w:val="009F43CB"/>
    <w:rsid w:val="00AD0BD5"/>
    <w:rsid w:val="00BD2B28"/>
    <w:rsid w:val="00BF6F8A"/>
    <w:rsid w:val="00C239EA"/>
    <w:rsid w:val="00E00D9E"/>
    <w:rsid w:val="00E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DE68"/>
  <w15:chartTrackingRefBased/>
  <w15:docId w15:val="{97BD60F4-F38A-4BCF-ADA6-EC6D9204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EULEX Kosovo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Morina-Sylaj</dc:creator>
  <cp:keywords/>
  <dc:description/>
  <cp:lastModifiedBy>Adelina Morina-Sylaj</cp:lastModifiedBy>
  <cp:revision>1</cp:revision>
  <dcterms:created xsi:type="dcterms:W3CDTF">2025-06-23T09:11:00Z</dcterms:created>
  <dcterms:modified xsi:type="dcterms:W3CDTF">2025-06-23T09:12:00Z</dcterms:modified>
</cp:coreProperties>
</file>