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2D" w:rsidRPr="000D712D" w:rsidRDefault="000D712D">
      <w:pPr>
        <w:jc w:val="center"/>
        <w:rPr>
          <w:sz w:val="22"/>
          <w:szCs w:val="22"/>
        </w:rPr>
      </w:pPr>
    </w:p>
    <w:p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384727" w:rsidRPr="00384727" w:rsidRDefault="00384727" w:rsidP="00384727">
      <w:pPr>
        <w:pStyle w:val="Default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384727">
        <w:rPr>
          <w:rFonts w:ascii="Times New Roman" w:hAnsi="Times New Roman"/>
          <w:b/>
          <w:sz w:val="22"/>
          <w:szCs w:val="22"/>
          <w:lang w:val="en-GB"/>
        </w:rPr>
        <w:t xml:space="preserve">Spare Parts and Maintenance of Nissan </w:t>
      </w:r>
      <w:proofErr w:type="spellStart"/>
      <w:r w:rsidRPr="00384727">
        <w:rPr>
          <w:rFonts w:ascii="Times New Roman" w:hAnsi="Times New Roman"/>
          <w:b/>
          <w:sz w:val="22"/>
          <w:szCs w:val="22"/>
          <w:lang w:val="en-GB"/>
        </w:rPr>
        <w:t>Vehicles</w:t>
      </w:r>
      <w:proofErr w:type="spellEnd"/>
    </w:p>
    <w:p w:rsidR="00384727" w:rsidRPr="00384727" w:rsidRDefault="00384727" w:rsidP="00384727">
      <w:pPr>
        <w:pStyle w:val="Default"/>
        <w:jc w:val="center"/>
        <w:rPr>
          <w:rFonts w:ascii="Times New Roman" w:hAnsi="Times New Roman"/>
          <w:b/>
          <w:lang w:val="en-GB"/>
        </w:rPr>
      </w:pPr>
      <w:proofErr w:type="spellStart"/>
      <w:r w:rsidRPr="00384727">
        <w:rPr>
          <w:rFonts w:ascii="Times New Roman" w:hAnsi="Times New Roman"/>
          <w:b/>
          <w:lang w:val="en-GB"/>
        </w:rPr>
        <w:t>Prishtina</w:t>
      </w:r>
      <w:proofErr w:type="gramStart"/>
      <w:r w:rsidRPr="00384727">
        <w:rPr>
          <w:rFonts w:ascii="Times New Roman" w:hAnsi="Times New Roman"/>
          <w:b/>
          <w:lang w:val="en-GB"/>
        </w:rPr>
        <w:t>,Kosovo</w:t>
      </w:r>
      <w:proofErr w:type="spellEnd"/>
      <w:proofErr w:type="gramEnd"/>
    </w:p>
    <w:p w:rsidR="00384727" w:rsidRDefault="00384727" w:rsidP="0038472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jc w:val="center"/>
        <w:rPr>
          <w:b/>
          <w:snapToGrid/>
          <w:sz w:val="22"/>
          <w:szCs w:val="22"/>
          <w:lang w:val="en-GB"/>
        </w:rPr>
      </w:pPr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384727" w:rsidRDefault="00384727" w:rsidP="00384727">
      <w:pPr>
        <w:ind w:left="709" w:hanging="425"/>
        <w:outlineLvl w:val="0"/>
        <w:rPr>
          <w:sz w:val="22"/>
          <w:szCs w:val="22"/>
        </w:rPr>
      </w:pPr>
      <w:r w:rsidRPr="002816CB">
        <w:rPr>
          <w:sz w:val="22"/>
          <w:szCs w:val="22"/>
        </w:rPr>
        <w:t>Local Open Procedure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384727" w:rsidRDefault="00384727">
      <w:pPr>
        <w:ind w:left="709" w:hanging="425"/>
        <w:outlineLvl w:val="0"/>
        <w:rPr>
          <w:sz w:val="22"/>
          <w:szCs w:val="22"/>
        </w:rPr>
      </w:pPr>
      <w:proofErr w:type="spellStart"/>
      <w:r w:rsidRPr="00384727">
        <w:rPr>
          <w:sz w:val="22"/>
          <w:szCs w:val="22"/>
        </w:rPr>
        <w:t>EuropeAid</w:t>
      </w:r>
      <w:proofErr w:type="spellEnd"/>
      <w:r w:rsidRPr="00384727">
        <w:rPr>
          <w:sz w:val="22"/>
          <w:szCs w:val="22"/>
        </w:rPr>
        <w:t>/140849/ID/SUP/XK (PROC/958/20/); 0</w:t>
      </w:r>
      <w:r>
        <w:rPr>
          <w:sz w:val="22"/>
          <w:szCs w:val="22"/>
        </w:rPr>
        <w:t xml:space="preserve">8 May </w:t>
      </w:r>
      <w:r w:rsidRPr="00384727">
        <w:rPr>
          <w:sz w:val="22"/>
          <w:szCs w:val="22"/>
        </w:rPr>
        <w:t>2020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384727" w:rsidRDefault="00384727">
      <w:pPr>
        <w:ind w:left="709" w:hanging="425"/>
        <w:outlineLvl w:val="0"/>
        <w:rPr>
          <w:sz w:val="22"/>
          <w:szCs w:val="22"/>
        </w:rPr>
      </w:pPr>
      <w:r w:rsidRPr="00384727">
        <w:rPr>
          <w:sz w:val="22"/>
          <w:szCs w:val="22"/>
        </w:rPr>
        <w:t>This tender is not divided into Lots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384727" w:rsidRDefault="00384727">
      <w:pPr>
        <w:ind w:left="709" w:hanging="425"/>
        <w:outlineLvl w:val="0"/>
        <w:rPr>
          <w:b/>
          <w:bCs/>
          <w:sz w:val="22"/>
          <w:szCs w:val="22"/>
        </w:rPr>
      </w:pPr>
      <w:r w:rsidRPr="00384727">
        <w:rPr>
          <w:bCs/>
          <w:sz w:val="22"/>
          <w:szCs w:val="22"/>
        </w:rPr>
        <w:t>PROC/958/20;</w:t>
      </w:r>
      <w:r w:rsidRPr="0038472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110</w:t>
      </w:r>
      <w:r>
        <w:rPr>
          <w:sz w:val="22"/>
          <w:szCs w:val="22"/>
          <w:lang w:val="en-GB"/>
        </w:rPr>
        <w:t>,000.0</w:t>
      </w:r>
      <w:r w:rsidRPr="00B008A1">
        <w:rPr>
          <w:sz w:val="22"/>
          <w:szCs w:val="22"/>
          <w:lang w:val="en-GB"/>
        </w:rPr>
        <w:t>0 Euros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384727" w:rsidRDefault="00384727">
      <w:pPr>
        <w:ind w:left="709" w:hanging="42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27 August </w:t>
      </w:r>
      <w:r w:rsidRPr="00384727">
        <w:rPr>
          <w:sz w:val="22"/>
          <w:szCs w:val="22"/>
        </w:rPr>
        <w:t>2020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384727" w:rsidRDefault="00384727">
      <w:pPr>
        <w:ind w:left="709" w:hanging="425"/>
        <w:outlineLvl w:val="0"/>
        <w:rPr>
          <w:sz w:val="22"/>
          <w:szCs w:val="22"/>
        </w:rPr>
      </w:pPr>
      <w:r w:rsidRPr="00384727">
        <w:rPr>
          <w:sz w:val="22"/>
          <w:szCs w:val="22"/>
        </w:rPr>
        <w:t>1 (one) within deadline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384727" w:rsidRDefault="00384727" w:rsidP="00384727">
      <w:pPr>
        <w:pStyle w:val="Blockquote"/>
        <w:rPr>
          <w:b/>
          <w:sz w:val="22"/>
          <w:szCs w:val="22"/>
        </w:rPr>
      </w:pPr>
      <w:r w:rsidRPr="00384727">
        <w:rPr>
          <w:sz w:val="22"/>
          <w:szCs w:val="22"/>
        </w:rPr>
        <w:t xml:space="preserve">Auto </w:t>
      </w:r>
      <w:proofErr w:type="spellStart"/>
      <w:r w:rsidRPr="00384727">
        <w:rPr>
          <w:sz w:val="22"/>
          <w:szCs w:val="22"/>
        </w:rPr>
        <w:t>Mita</w:t>
      </w:r>
      <w:proofErr w:type="spellEnd"/>
      <w:r w:rsidRPr="00384727">
        <w:rPr>
          <w:sz w:val="22"/>
          <w:szCs w:val="22"/>
        </w:rPr>
        <w:t xml:space="preserve"> </w:t>
      </w:r>
      <w:proofErr w:type="spellStart"/>
      <w:r w:rsidRPr="00384727">
        <w:rPr>
          <w:sz w:val="22"/>
          <w:szCs w:val="22"/>
        </w:rPr>
        <w:t>Sh.P.K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384727">
        <w:rPr>
          <w:sz w:val="22"/>
          <w:szCs w:val="22"/>
        </w:rPr>
        <w:t>Magjistralja</w:t>
      </w:r>
      <w:proofErr w:type="spellEnd"/>
      <w:r w:rsidRPr="00384727">
        <w:rPr>
          <w:sz w:val="22"/>
          <w:szCs w:val="22"/>
        </w:rPr>
        <w:t xml:space="preserve"> </w:t>
      </w:r>
      <w:proofErr w:type="spellStart"/>
      <w:r w:rsidRPr="00384727">
        <w:rPr>
          <w:sz w:val="22"/>
          <w:szCs w:val="22"/>
        </w:rPr>
        <w:t>Prishtinë-Shkup</w:t>
      </w:r>
      <w:proofErr w:type="spellEnd"/>
      <w:r w:rsidRPr="00384727">
        <w:rPr>
          <w:sz w:val="22"/>
          <w:szCs w:val="22"/>
        </w:rPr>
        <w:t xml:space="preserve"> p.n., Preoc10000 Pristina, </w:t>
      </w:r>
      <w:proofErr w:type="spellStart"/>
      <w:r w:rsidRPr="00384727">
        <w:rPr>
          <w:sz w:val="22"/>
          <w:szCs w:val="22"/>
        </w:rPr>
        <w:t>Kosova</w:t>
      </w:r>
      <w:proofErr w:type="spellEnd"/>
      <w:r w:rsidRPr="00384727">
        <w:rPr>
          <w:b/>
          <w:sz w:val="22"/>
          <w:szCs w:val="22"/>
        </w:rPr>
        <w:t xml:space="preserve"> </w:t>
      </w:r>
    </w:p>
    <w:p w:rsidR="00AE7D74" w:rsidRPr="00384727" w:rsidRDefault="00822AF7" w:rsidP="00384727">
      <w:pPr>
        <w:pStyle w:val="Blockquote"/>
        <w:rPr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384727" w:rsidRDefault="00384727" w:rsidP="00AE7D74">
      <w:pPr>
        <w:pStyle w:val="Blockquote"/>
        <w:rPr>
          <w:sz w:val="22"/>
          <w:szCs w:val="22"/>
        </w:rPr>
      </w:pPr>
      <w:r w:rsidRPr="00384727">
        <w:rPr>
          <w:sz w:val="22"/>
          <w:szCs w:val="22"/>
        </w:rPr>
        <w:t>24 months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384727" w:rsidRPr="00C809F8" w:rsidRDefault="00384727" w:rsidP="00C809F8">
      <w:pPr>
        <w:ind w:firstLine="284"/>
        <w:jc w:val="both"/>
        <w:rPr>
          <w:snapToGrid/>
          <w:sz w:val="22"/>
          <w:szCs w:val="22"/>
          <w:lang w:val="en-GB"/>
        </w:rPr>
      </w:pPr>
      <w:r w:rsidRPr="00B008A1">
        <w:rPr>
          <w:sz w:val="22"/>
          <w:szCs w:val="22"/>
          <w:lang w:val="en-GB"/>
        </w:rPr>
        <w:t>EULEX Kosovo</w:t>
      </w:r>
      <w:bookmarkStart w:id="0" w:name="_GoBack"/>
      <w:bookmarkEnd w:id="0"/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384727" w:rsidRPr="00B008A1" w:rsidRDefault="00384727" w:rsidP="00384727">
      <w:pPr>
        <w:ind w:left="284"/>
        <w:jc w:val="both"/>
        <w:rPr>
          <w:sz w:val="22"/>
          <w:szCs w:val="22"/>
          <w:lang w:val="en-GB"/>
        </w:rPr>
      </w:pPr>
      <w:r w:rsidRPr="00B008A1">
        <w:rPr>
          <w:sz w:val="22"/>
          <w:szCs w:val="22"/>
          <w:lang w:val="en-GB"/>
        </w:rPr>
        <w:t xml:space="preserve">Council Joint Action 2008/124/CFSP of 04 February 2008, on the European Union Rule of Law Mission in Kosovo, (hereafter “EULEX Kosovo”) as amended by Joint Action  2009/445/CFSP of 9 June 2009 and by Council Decision 2010/322/CFSP of 8 June 2010, Council Decision 2012/291/CFSP of 5 June 2012, Council Decision 2013/241/CFSP of 27 May 2013, Council Decision 2014/349/CFSP of 12 June </w:t>
      </w:r>
      <w:r w:rsidRPr="00B008A1">
        <w:rPr>
          <w:sz w:val="22"/>
          <w:szCs w:val="22"/>
          <w:lang w:val="en-GB"/>
        </w:rPr>
        <w:lastRenderedPageBreak/>
        <w:t>2014, Council Decision 2014/685/CFSP of 29 September 2014 and Council Decision (CFSP)2015/901 of 11 June 2015, Council Decision (CFSP)2016/947 of 14 June 2016, Council Decision (CFSP) 2016/1990 of 14 November 2016,  Council Decision (CFSP) 2017/973 of 8 June 2017 Council Decision (CFSP) 2018/856 of 8 June 2018 and 2018 and Council Decision (CFSP) 2020/792 of 11 June 2020.</w:t>
      </w:r>
    </w:p>
    <w:p w:rsidR="00352080" w:rsidRDefault="00352080" w:rsidP="00384727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</w:rPr>
      </w:pPr>
    </w:p>
    <w:sectPr w:rsidR="00352080" w:rsidSect="00D0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ED" w:rsidRDefault="00B608ED">
      <w:r>
        <w:separator/>
      </w:r>
    </w:p>
  </w:endnote>
  <w:endnote w:type="continuationSeparator" w:id="0">
    <w:p w:rsidR="00B608ED" w:rsidRDefault="00B6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D9" w:rsidRDefault="00DD2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 w:rsidR="00C809F8"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 w:rsidR="00C809F8"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</w:p>
  <w:p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D9" w:rsidRDefault="00DD2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ED" w:rsidRDefault="00B608ED">
      <w:r>
        <w:separator/>
      </w:r>
    </w:p>
  </w:footnote>
  <w:footnote w:type="continuationSeparator" w:id="0">
    <w:p w:rsidR="00B608ED" w:rsidRDefault="00B6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D9" w:rsidRDefault="00DD2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D9" w:rsidRDefault="00DD2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D9" w:rsidRDefault="00DD2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67624"/>
    <w:rsid w:val="0000046A"/>
    <w:rsid w:val="0004567D"/>
    <w:rsid w:val="0008681F"/>
    <w:rsid w:val="000B7631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52080"/>
    <w:rsid w:val="00374F88"/>
    <w:rsid w:val="003811EE"/>
    <w:rsid w:val="00384727"/>
    <w:rsid w:val="003F6495"/>
    <w:rsid w:val="00467624"/>
    <w:rsid w:val="004E0893"/>
    <w:rsid w:val="0050457B"/>
    <w:rsid w:val="00564E89"/>
    <w:rsid w:val="005767DD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D6EF2"/>
    <w:rsid w:val="00BE1BC8"/>
    <w:rsid w:val="00BE49B3"/>
    <w:rsid w:val="00C55650"/>
    <w:rsid w:val="00C809F8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  <w:style w:type="paragraph" w:customStyle="1" w:styleId="Default">
    <w:name w:val="Default"/>
    <w:rsid w:val="00384727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Edona Zeneli</cp:lastModifiedBy>
  <cp:revision>3</cp:revision>
  <dcterms:created xsi:type="dcterms:W3CDTF">2021-01-04T12:06:00Z</dcterms:created>
  <dcterms:modified xsi:type="dcterms:W3CDTF">2021-01-04T15:58:00Z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